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DB2126E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A365AD">
        <w:rPr>
          <w:rFonts w:ascii="Arial" w:eastAsia="Arial" w:hAnsi="Arial" w:cs="Arial"/>
          <w:sz w:val="20"/>
          <w:szCs w:val="20"/>
          <w:highlight w:val="yellow"/>
        </w:rPr>
        <w:t>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A365AD">
        <w:rPr>
          <w:rFonts w:cs="Arial"/>
          <w:sz w:val="20"/>
          <w:szCs w:val="20"/>
        </w:rPr>
        <w:t xml:space="preserve">, </w:t>
      </w:r>
      <w:r w:rsidR="00A365AD" w:rsidRPr="00A365AD">
        <w:rPr>
          <w:rFonts w:ascii="Arial" w:hAnsi="Arial" w:cs="Arial"/>
          <w:sz w:val="20"/>
          <w:szCs w:val="20"/>
        </w:rPr>
        <w:t xml:space="preserve">část </w:t>
      </w:r>
      <w:r w:rsidR="00A365AD" w:rsidRPr="00A365AD">
        <w:rPr>
          <w:rFonts w:ascii="Arial" w:hAnsi="Arial" w:cs="Arial"/>
          <w:sz w:val="20"/>
          <w:szCs w:val="20"/>
          <w:highlight w:val="yellow"/>
        </w:rPr>
        <w:t>……</w:t>
      </w:r>
    </w:p>
    <w:p w14:paraId="1D92DF84" w14:textId="40125303" w:rsidR="00C6050C" w:rsidRPr="00334AAD" w:rsidRDefault="00C6050C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6050C">
        <w:rPr>
          <w:rFonts w:ascii="Arial" w:eastAsia="Arial" w:hAnsi="Arial" w:cs="Arial"/>
          <w:sz w:val="20"/>
          <w:szCs w:val="20"/>
        </w:rPr>
        <w:t>Název části VZ:</w:t>
      </w:r>
      <w:r w:rsidRPr="00C6050C">
        <w:rPr>
          <w:rFonts w:ascii="Arial" w:eastAsia="Arial" w:hAnsi="Arial" w:cs="Arial"/>
          <w:sz w:val="20"/>
          <w:szCs w:val="20"/>
          <w:highlight w:val="yellow"/>
        </w:rPr>
        <w:t xml:space="preserve">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A365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A365A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A365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A365AD"/>
    <w:rsid w:val="00C5674B"/>
    <w:rsid w:val="00C56F82"/>
    <w:rsid w:val="00C6050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2023-03-25T17:02:00Z</dcterms:modified>
</cp:coreProperties>
</file>